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DBFF6" w14:textId="77777777" w:rsidR="00367649" w:rsidRDefault="00367649">
      <w:pPr>
        <w:widowControl w:val="0"/>
        <w:pBdr>
          <w:top w:val="nil"/>
          <w:left w:val="nil"/>
          <w:bottom w:val="nil"/>
          <w:right w:val="nil"/>
          <w:between w:val="nil"/>
        </w:pBdr>
        <w:spacing w:after="0"/>
      </w:pPr>
    </w:p>
    <w:p w14:paraId="1F6A0E5F" w14:textId="77777777" w:rsidR="00367649" w:rsidRDefault="00000000">
      <w:pPr>
        <w:spacing w:after="0"/>
        <w:jc w:val="center"/>
        <w:rPr>
          <w:b/>
          <w:sz w:val="36"/>
          <w:szCs w:val="36"/>
        </w:rPr>
      </w:pPr>
      <w:r>
        <w:rPr>
          <w:b/>
          <w:noProof/>
          <w:sz w:val="36"/>
          <w:szCs w:val="36"/>
        </w:rPr>
        <w:drawing>
          <wp:anchor distT="0" distB="0" distL="114300" distR="114300" simplePos="0" relativeHeight="251658240" behindDoc="0" locked="0" layoutInCell="1" hidden="0" allowOverlap="1" wp14:anchorId="4C0CE3D3" wp14:editId="258D0406">
            <wp:simplePos x="0" y="0"/>
            <wp:positionH relativeFrom="margin">
              <wp:posOffset>3823048</wp:posOffset>
            </wp:positionH>
            <wp:positionV relativeFrom="margin">
              <wp:posOffset>-542924</wp:posOffset>
            </wp:positionV>
            <wp:extent cx="1259205" cy="1476375"/>
            <wp:effectExtent l="0" t="0" r="0" b="0"/>
            <wp:wrapSquare wrapText="bothSides" distT="0" distB="0" distL="114300" distR="114300"/>
            <wp:docPr id="1894633075" name="image1.jpg" descr="A logo of a football te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of a football team&#10;&#10;Description automatically generated"/>
                    <pic:cNvPicPr preferRelativeResize="0"/>
                  </pic:nvPicPr>
                  <pic:blipFill>
                    <a:blip r:embed="rId8"/>
                    <a:srcRect/>
                    <a:stretch>
                      <a:fillRect/>
                    </a:stretch>
                  </pic:blipFill>
                  <pic:spPr>
                    <a:xfrm>
                      <a:off x="0" y="0"/>
                      <a:ext cx="1259205" cy="1476375"/>
                    </a:xfrm>
                    <a:prstGeom prst="rect">
                      <a:avLst/>
                    </a:prstGeom>
                    <a:ln/>
                  </pic:spPr>
                </pic:pic>
              </a:graphicData>
            </a:graphic>
          </wp:anchor>
        </w:drawing>
      </w:r>
      <w:r>
        <w:rPr>
          <w:b/>
          <w:noProof/>
          <w:sz w:val="36"/>
          <w:szCs w:val="36"/>
        </w:rPr>
        <w:drawing>
          <wp:anchor distT="0" distB="0" distL="114300" distR="114300" simplePos="0" relativeHeight="251659264" behindDoc="0" locked="0" layoutInCell="1" hidden="0" allowOverlap="1" wp14:anchorId="2DE02303" wp14:editId="0AABF2D9">
            <wp:simplePos x="0" y="0"/>
            <wp:positionH relativeFrom="margin">
              <wp:posOffset>5082636</wp:posOffset>
            </wp:positionH>
            <wp:positionV relativeFrom="margin">
              <wp:posOffset>0</wp:posOffset>
            </wp:positionV>
            <wp:extent cx="1528445" cy="457200"/>
            <wp:effectExtent l="0" t="0" r="0" b="0"/>
            <wp:wrapSquare wrapText="bothSides" distT="0" distB="0" distL="114300" distR="114300"/>
            <wp:docPr id="1894633076" name="image3.png" descr="A red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red text on a black background&#10;&#10;Description automatically generated"/>
                    <pic:cNvPicPr preferRelativeResize="0"/>
                  </pic:nvPicPr>
                  <pic:blipFill>
                    <a:blip r:embed="rId9"/>
                    <a:srcRect/>
                    <a:stretch>
                      <a:fillRect/>
                    </a:stretch>
                  </pic:blipFill>
                  <pic:spPr>
                    <a:xfrm>
                      <a:off x="0" y="0"/>
                      <a:ext cx="1528445" cy="457200"/>
                    </a:xfrm>
                    <a:prstGeom prst="rect">
                      <a:avLst/>
                    </a:prstGeom>
                    <a:ln/>
                  </pic:spPr>
                </pic:pic>
              </a:graphicData>
            </a:graphic>
          </wp:anchor>
        </w:drawing>
      </w:r>
      <w:r>
        <w:rPr>
          <w:b/>
          <w:sz w:val="36"/>
          <w:szCs w:val="36"/>
        </w:rPr>
        <w:t>Club Constitution</w:t>
      </w:r>
    </w:p>
    <w:p w14:paraId="42B6095C" w14:textId="77777777" w:rsidR="00367649" w:rsidRDefault="00000000">
      <w:pPr>
        <w:spacing w:after="0"/>
        <w:jc w:val="center"/>
        <w:rPr>
          <w:b/>
          <w:sz w:val="36"/>
          <w:szCs w:val="36"/>
        </w:rPr>
      </w:pPr>
      <w:r>
        <w:rPr>
          <w:b/>
          <w:sz w:val="36"/>
          <w:szCs w:val="36"/>
        </w:rPr>
        <w:t>Of</w:t>
      </w:r>
    </w:p>
    <w:p w14:paraId="5C91E6C3" w14:textId="77777777" w:rsidR="00367649" w:rsidRDefault="00000000">
      <w:pPr>
        <w:spacing w:after="0"/>
        <w:jc w:val="center"/>
        <w:rPr>
          <w:b/>
          <w:sz w:val="36"/>
          <w:szCs w:val="36"/>
        </w:rPr>
      </w:pPr>
      <w:r>
        <w:rPr>
          <w:b/>
          <w:sz w:val="36"/>
          <w:szCs w:val="36"/>
        </w:rPr>
        <w:t>Ashington Town FC</w:t>
      </w:r>
    </w:p>
    <w:p w14:paraId="644EA699" w14:textId="77777777" w:rsidR="00367649" w:rsidRDefault="00000000">
      <w:pPr>
        <w:spacing w:before="280" w:after="280" w:line="240" w:lineRule="auto"/>
        <w:rPr>
          <w:b/>
          <w:sz w:val="20"/>
          <w:szCs w:val="20"/>
        </w:rPr>
      </w:pPr>
      <w:r>
        <w:rPr>
          <w:b/>
          <w:sz w:val="20"/>
          <w:szCs w:val="20"/>
        </w:rPr>
        <w:t>1. Title</w:t>
      </w:r>
    </w:p>
    <w:p w14:paraId="385A1AAB" w14:textId="77777777" w:rsidR="00367649" w:rsidRDefault="00000000">
      <w:pPr>
        <w:spacing w:before="280" w:after="280" w:line="240" w:lineRule="auto"/>
        <w:rPr>
          <w:sz w:val="20"/>
          <w:szCs w:val="20"/>
        </w:rPr>
      </w:pPr>
      <w:r>
        <w:rPr>
          <w:sz w:val="20"/>
          <w:szCs w:val="20"/>
        </w:rPr>
        <w:t>The organisation shall be called Ashington Town Football Club (hereafter referred to as "the Club") and shall be affiliated with the Northumberland Football Association.</w:t>
      </w:r>
    </w:p>
    <w:p w14:paraId="73BDD8DA" w14:textId="77777777" w:rsidR="00367649" w:rsidRDefault="00000000">
      <w:pPr>
        <w:spacing w:before="280" w:after="280" w:line="240" w:lineRule="auto"/>
        <w:rPr>
          <w:b/>
          <w:sz w:val="20"/>
          <w:szCs w:val="20"/>
        </w:rPr>
      </w:pPr>
      <w:r>
        <w:rPr>
          <w:b/>
          <w:sz w:val="20"/>
          <w:szCs w:val="20"/>
        </w:rPr>
        <w:t>2. Objects</w:t>
      </w:r>
    </w:p>
    <w:p w14:paraId="55350F04" w14:textId="77777777" w:rsidR="00367649" w:rsidRDefault="00000000">
      <w:pPr>
        <w:spacing w:before="280" w:after="280" w:line="240" w:lineRule="auto"/>
        <w:rPr>
          <w:sz w:val="20"/>
          <w:szCs w:val="20"/>
        </w:rPr>
      </w:pPr>
      <w:r>
        <w:rPr>
          <w:sz w:val="20"/>
          <w:szCs w:val="20"/>
        </w:rPr>
        <w:t>To foster and promote the sport of football at all levels, providing opportunities for recreation and competition.</w:t>
      </w:r>
    </w:p>
    <w:p w14:paraId="6F8DF4FA" w14:textId="77777777" w:rsidR="00367649" w:rsidRDefault="00000000">
      <w:pPr>
        <w:spacing w:before="280" w:after="280" w:line="240" w:lineRule="auto"/>
        <w:rPr>
          <w:b/>
          <w:sz w:val="20"/>
          <w:szCs w:val="20"/>
        </w:rPr>
      </w:pPr>
      <w:r>
        <w:rPr>
          <w:b/>
          <w:sz w:val="20"/>
          <w:szCs w:val="20"/>
        </w:rPr>
        <w:t>3. Rules and Regulations</w:t>
      </w:r>
    </w:p>
    <w:p w14:paraId="33FC0392" w14:textId="77777777" w:rsidR="00367649" w:rsidRDefault="00000000">
      <w:pPr>
        <w:spacing w:before="280" w:after="280" w:line="240" w:lineRule="auto"/>
        <w:rPr>
          <w:sz w:val="20"/>
          <w:szCs w:val="20"/>
        </w:rPr>
      </w:pPr>
      <w:r>
        <w:rPr>
          <w:sz w:val="20"/>
          <w:szCs w:val="20"/>
        </w:rPr>
        <w:t>3.1 The members of the Club shall exercise their rights, powers, and duties in accordance with the rules and regulations of The Football Association Limited (The FA), the County Football Association to which the Club is affiliated (Parent County Association), and competitions in which the Club participates, as may be in force from time to time.</w:t>
      </w:r>
    </w:p>
    <w:p w14:paraId="6621CF7A" w14:textId="77777777" w:rsidR="00367649" w:rsidRDefault="00000000">
      <w:pPr>
        <w:spacing w:before="280" w:after="280" w:line="240" w:lineRule="auto"/>
        <w:rPr>
          <w:sz w:val="20"/>
          <w:szCs w:val="20"/>
        </w:rPr>
      </w:pPr>
      <w:r>
        <w:rPr>
          <w:sz w:val="20"/>
          <w:szCs w:val="20"/>
        </w:rPr>
        <w:t>3.2 The Club will abide by The FA's child protection policies and procedures, codes of conduct, and equal opportunities and anti-discrimination policies.</w:t>
      </w:r>
    </w:p>
    <w:p w14:paraId="3A217A8D" w14:textId="77777777" w:rsidR="00367649" w:rsidRDefault="00000000">
      <w:pPr>
        <w:spacing w:before="280" w:after="280" w:line="240" w:lineRule="auto"/>
        <w:rPr>
          <w:b/>
          <w:sz w:val="20"/>
          <w:szCs w:val="20"/>
        </w:rPr>
      </w:pPr>
      <w:r>
        <w:rPr>
          <w:b/>
          <w:sz w:val="20"/>
          <w:szCs w:val="20"/>
        </w:rPr>
        <w:t>4. Membership</w:t>
      </w:r>
    </w:p>
    <w:p w14:paraId="31673709" w14:textId="77777777" w:rsidR="00367649" w:rsidRDefault="00000000">
      <w:pPr>
        <w:spacing w:before="280" w:after="280" w:line="240" w:lineRule="auto"/>
        <w:rPr>
          <w:sz w:val="20"/>
          <w:szCs w:val="20"/>
        </w:rPr>
      </w:pPr>
      <w:r>
        <w:rPr>
          <w:sz w:val="20"/>
          <w:szCs w:val="20"/>
        </w:rPr>
        <w:t>Membership of the Club shall be open to any person, regardless of race, age, gender, sexual orientation, or ability, who completes a membership application form and pays the relevant subscription/joining fee as determined by the annual general meeting of the Club members.</w:t>
      </w:r>
    </w:p>
    <w:p w14:paraId="5FB71681" w14:textId="77777777" w:rsidR="00367649" w:rsidRDefault="00000000">
      <w:pPr>
        <w:spacing w:before="280" w:after="280" w:line="240" w:lineRule="auto"/>
        <w:rPr>
          <w:b/>
          <w:sz w:val="20"/>
          <w:szCs w:val="20"/>
        </w:rPr>
      </w:pPr>
      <w:r>
        <w:rPr>
          <w:b/>
          <w:sz w:val="20"/>
          <w:szCs w:val="20"/>
        </w:rPr>
        <w:t>5. Annual Membership Fee</w:t>
      </w:r>
    </w:p>
    <w:p w14:paraId="0DE74296" w14:textId="77777777" w:rsidR="00367649" w:rsidRDefault="00000000">
      <w:pPr>
        <w:spacing w:before="280" w:after="280" w:line="240" w:lineRule="auto"/>
        <w:rPr>
          <w:sz w:val="20"/>
          <w:szCs w:val="20"/>
        </w:rPr>
      </w:pPr>
      <w:r>
        <w:rPr>
          <w:sz w:val="20"/>
          <w:szCs w:val="20"/>
        </w:rPr>
        <w:t>5.1 An annual fee payable by each member shall be determined from time to time by the Club Committee and set at a level that will not pose a significant obstacle to community participation. Any fee shall be payable on a successful application for membership and annually by each member. Fees shall not be repayable.</w:t>
      </w:r>
    </w:p>
    <w:p w14:paraId="7BF2214C" w14:textId="77777777" w:rsidR="00367649" w:rsidRDefault="00000000">
      <w:pPr>
        <w:spacing w:before="280" w:after="280" w:line="240" w:lineRule="auto"/>
        <w:rPr>
          <w:sz w:val="20"/>
          <w:szCs w:val="20"/>
        </w:rPr>
      </w:pPr>
      <w:r>
        <w:rPr>
          <w:sz w:val="20"/>
          <w:szCs w:val="20"/>
        </w:rPr>
        <w:t>5.2 The Club Committee shall have the authority to levy further subscriptions from the members as are reasonably necessary to fulfil the objects of the Club.</w:t>
      </w:r>
    </w:p>
    <w:p w14:paraId="12F45247" w14:textId="77777777" w:rsidR="00367649" w:rsidRDefault="00000000">
      <w:pPr>
        <w:spacing w:before="280" w:after="280" w:line="240" w:lineRule="auto"/>
        <w:rPr>
          <w:b/>
          <w:sz w:val="20"/>
          <w:szCs w:val="20"/>
        </w:rPr>
      </w:pPr>
      <w:r>
        <w:rPr>
          <w:b/>
          <w:sz w:val="20"/>
          <w:szCs w:val="20"/>
        </w:rPr>
        <w:t>6. Resignation and Expulsion</w:t>
      </w:r>
    </w:p>
    <w:p w14:paraId="42053666" w14:textId="77777777" w:rsidR="00367649" w:rsidRDefault="00000000">
      <w:pPr>
        <w:spacing w:before="280" w:after="280" w:line="240" w:lineRule="auto"/>
        <w:rPr>
          <w:sz w:val="20"/>
          <w:szCs w:val="20"/>
        </w:rPr>
      </w:pPr>
      <w:r>
        <w:rPr>
          <w:sz w:val="20"/>
          <w:szCs w:val="20"/>
        </w:rPr>
        <w:t>6.1 A member shall cease to be a member of the Club if they give notice to the Club Committee of their resignation.</w:t>
      </w:r>
    </w:p>
    <w:p w14:paraId="5D04C144" w14:textId="77777777" w:rsidR="00367649" w:rsidRDefault="00000000">
      <w:pPr>
        <w:spacing w:before="280" w:after="280" w:line="240" w:lineRule="auto"/>
        <w:rPr>
          <w:sz w:val="20"/>
          <w:szCs w:val="20"/>
        </w:rPr>
      </w:pPr>
      <w:r>
        <w:rPr>
          <w:sz w:val="20"/>
          <w:szCs w:val="20"/>
        </w:rPr>
        <w:t>6.2 The Club Committee shall have the power to expel a member when, in its opinion, it would not be in the interest of the Club for them to remain a member. An appeal against such a decision may be made to the Club Committee in accordance with the complaints procedure in force from time to time.</w:t>
      </w:r>
    </w:p>
    <w:p w14:paraId="1A774238" w14:textId="77777777" w:rsidR="00367649" w:rsidRDefault="00000000">
      <w:pPr>
        <w:spacing w:before="280" w:after="280" w:line="240" w:lineRule="auto"/>
        <w:rPr>
          <w:sz w:val="20"/>
          <w:szCs w:val="20"/>
        </w:rPr>
      </w:pPr>
      <w:r>
        <w:rPr>
          <w:sz w:val="20"/>
          <w:szCs w:val="20"/>
        </w:rPr>
        <w:t>6.3 A member who resigns or is expelled shall not be entitled to claim any share of the income and assets of the Club (the Club Property).</w:t>
      </w:r>
    </w:p>
    <w:p w14:paraId="6C342320" w14:textId="77777777" w:rsidR="00367649" w:rsidRDefault="00000000">
      <w:pPr>
        <w:spacing w:before="280" w:after="280" w:line="240" w:lineRule="auto"/>
        <w:rPr>
          <w:b/>
          <w:sz w:val="20"/>
          <w:szCs w:val="20"/>
        </w:rPr>
      </w:pPr>
      <w:r>
        <w:rPr>
          <w:b/>
          <w:sz w:val="20"/>
          <w:szCs w:val="20"/>
        </w:rPr>
        <w:t>7. Officers</w:t>
      </w:r>
    </w:p>
    <w:p w14:paraId="27347917" w14:textId="77777777" w:rsidR="00367649" w:rsidRDefault="00000000">
      <w:pPr>
        <w:spacing w:before="280" w:after="280" w:line="240" w:lineRule="auto"/>
        <w:rPr>
          <w:sz w:val="20"/>
          <w:szCs w:val="20"/>
        </w:rPr>
      </w:pPr>
      <w:r>
        <w:rPr>
          <w:sz w:val="20"/>
          <w:szCs w:val="20"/>
        </w:rPr>
        <w:lastRenderedPageBreak/>
        <w:t>The officers of the Club shall be as follows:</w:t>
      </w:r>
    </w:p>
    <w:p w14:paraId="23162194" w14:textId="77777777" w:rsidR="00367649" w:rsidRDefault="00000000">
      <w:pPr>
        <w:numPr>
          <w:ilvl w:val="0"/>
          <w:numId w:val="1"/>
        </w:numPr>
        <w:spacing w:before="280" w:after="0" w:line="240" w:lineRule="auto"/>
        <w:rPr>
          <w:sz w:val="20"/>
          <w:szCs w:val="20"/>
        </w:rPr>
      </w:pPr>
      <w:r>
        <w:rPr>
          <w:sz w:val="20"/>
          <w:szCs w:val="20"/>
        </w:rPr>
        <w:t>PRESIDENT: Non-Executive Officer, usually an honorary position</w:t>
      </w:r>
    </w:p>
    <w:p w14:paraId="2312E36A" w14:textId="77777777" w:rsidR="00367649" w:rsidRDefault="00000000">
      <w:pPr>
        <w:numPr>
          <w:ilvl w:val="0"/>
          <w:numId w:val="1"/>
        </w:numPr>
        <w:spacing w:after="0" w:line="240" w:lineRule="auto"/>
        <w:rPr>
          <w:sz w:val="20"/>
          <w:szCs w:val="20"/>
        </w:rPr>
      </w:pPr>
      <w:r>
        <w:rPr>
          <w:sz w:val="20"/>
          <w:szCs w:val="20"/>
        </w:rPr>
        <w:t>CHAIRPERSON: Executive Officer</w:t>
      </w:r>
    </w:p>
    <w:p w14:paraId="26AB1946" w14:textId="77777777" w:rsidR="00367649" w:rsidRDefault="00000000">
      <w:pPr>
        <w:numPr>
          <w:ilvl w:val="0"/>
          <w:numId w:val="1"/>
        </w:numPr>
        <w:spacing w:after="0" w:line="240" w:lineRule="auto"/>
        <w:rPr>
          <w:sz w:val="20"/>
          <w:szCs w:val="20"/>
        </w:rPr>
      </w:pPr>
      <w:r>
        <w:rPr>
          <w:sz w:val="20"/>
          <w:szCs w:val="20"/>
        </w:rPr>
        <w:t>SECRETARY: Executive Officer</w:t>
      </w:r>
    </w:p>
    <w:p w14:paraId="0CF55C03" w14:textId="77777777" w:rsidR="00367649" w:rsidRDefault="00000000">
      <w:pPr>
        <w:numPr>
          <w:ilvl w:val="0"/>
          <w:numId w:val="1"/>
        </w:numPr>
        <w:spacing w:after="280" w:line="240" w:lineRule="auto"/>
        <w:rPr>
          <w:sz w:val="20"/>
          <w:szCs w:val="20"/>
        </w:rPr>
      </w:pPr>
      <w:r>
        <w:rPr>
          <w:sz w:val="20"/>
          <w:szCs w:val="20"/>
        </w:rPr>
        <w:t>TREASURER: Executive Officer</w:t>
      </w:r>
    </w:p>
    <w:p w14:paraId="3BD7A0CD" w14:textId="77777777" w:rsidR="00367649" w:rsidRDefault="00000000">
      <w:pPr>
        <w:spacing w:before="280" w:after="280" w:line="240" w:lineRule="auto"/>
        <w:rPr>
          <w:b/>
          <w:sz w:val="20"/>
          <w:szCs w:val="20"/>
        </w:rPr>
      </w:pPr>
      <w:r>
        <w:rPr>
          <w:b/>
          <w:sz w:val="20"/>
          <w:szCs w:val="20"/>
        </w:rPr>
        <w:t>8. Election of Officers</w:t>
      </w:r>
    </w:p>
    <w:p w14:paraId="5A40BDC6" w14:textId="77777777" w:rsidR="00367649" w:rsidRDefault="00000000">
      <w:pPr>
        <w:spacing w:before="280" w:after="280" w:line="240" w:lineRule="auto"/>
        <w:rPr>
          <w:sz w:val="20"/>
          <w:szCs w:val="20"/>
        </w:rPr>
      </w:pPr>
      <w:r>
        <w:rPr>
          <w:sz w:val="20"/>
          <w:szCs w:val="20"/>
        </w:rPr>
        <w:t>8.1 All officers shall be elected at the annual general meeting of the Club, from and by the members of the Club.</w:t>
      </w:r>
    </w:p>
    <w:p w14:paraId="00BD44F4" w14:textId="77777777" w:rsidR="00367649" w:rsidRDefault="00000000">
      <w:pPr>
        <w:spacing w:before="280" w:after="280" w:line="240" w:lineRule="auto"/>
        <w:rPr>
          <w:sz w:val="20"/>
          <w:szCs w:val="20"/>
        </w:rPr>
      </w:pPr>
      <w:r>
        <w:rPr>
          <w:sz w:val="20"/>
          <w:szCs w:val="20"/>
        </w:rPr>
        <w:t>8.2 All officers are elected for a period of one year but may be re-elected to the same office or another office the following year.</w:t>
      </w:r>
    </w:p>
    <w:p w14:paraId="780AE6F4" w14:textId="77777777" w:rsidR="00367649" w:rsidRDefault="00000000">
      <w:pPr>
        <w:spacing w:before="280" w:after="280" w:line="240" w:lineRule="auto"/>
        <w:rPr>
          <w:b/>
          <w:sz w:val="20"/>
          <w:szCs w:val="20"/>
        </w:rPr>
      </w:pPr>
      <w:r>
        <w:rPr>
          <w:b/>
          <w:sz w:val="20"/>
          <w:szCs w:val="20"/>
        </w:rPr>
        <w:t>9. General Committee</w:t>
      </w:r>
    </w:p>
    <w:p w14:paraId="554B2630" w14:textId="77777777" w:rsidR="00367649" w:rsidRDefault="00000000">
      <w:pPr>
        <w:spacing w:before="280" w:after="280" w:line="240" w:lineRule="auto"/>
        <w:rPr>
          <w:sz w:val="20"/>
          <w:szCs w:val="20"/>
        </w:rPr>
      </w:pPr>
      <w:r>
        <w:rPr>
          <w:sz w:val="20"/>
          <w:szCs w:val="20"/>
        </w:rPr>
        <w:t>9.1 The affairs of the Club shall be controlled by a General Committee comprising the Executive Officers of the Club and seven other members elected from and by the full members of the Club. The General Committee shall meet at agreed intervals and not less than four times per year.</w:t>
      </w:r>
    </w:p>
    <w:p w14:paraId="3F04D515" w14:textId="77777777" w:rsidR="00367649" w:rsidRDefault="00000000">
      <w:pPr>
        <w:spacing w:before="280" w:after="280" w:line="240" w:lineRule="auto"/>
        <w:rPr>
          <w:sz w:val="20"/>
          <w:szCs w:val="20"/>
        </w:rPr>
      </w:pPr>
      <w:r>
        <w:rPr>
          <w:sz w:val="20"/>
          <w:szCs w:val="20"/>
        </w:rPr>
        <w:t>9.2 The duties of the General Committee shall be:</w:t>
      </w:r>
    </w:p>
    <w:p w14:paraId="376F51B5" w14:textId="77777777" w:rsidR="00367649" w:rsidRDefault="00000000">
      <w:pPr>
        <w:numPr>
          <w:ilvl w:val="0"/>
          <w:numId w:val="2"/>
        </w:numPr>
        <w:spacing w:before="280" w:after="0" w:line="240" w:lineRule="auto"/>
        <w:rPr>
          <w:sz w:val="20"/>
          <w:szCs w:val="20"/>
        </w:rPr>
      </w:pPr>
      <w:r>
        <w:rPr>
          <w:sz w:val="20"/>
          <w:szCs w:val="20"/>
        </w:rPr>
        <w:t>A. To control the affairs of the Club on behalf of the members.</w:t>
      </w:r>
    </w:p>
    <w:p w14:paraId="449E66BE" w14:textId="77777777" w:rsidR="00367649" w:rsidRDefault="00000000">
      <w:pPr>
        <w:numPr>
          <w:ilvl w:val="0"/>
          <w:numId w:val="2"/>
        </w:numPr>
        <w:spacing w:after="0" w:line="240" w:lineRule="auto"/>
        <w:rPr>
          <w:sz w:val="20"/>
          <w:szCs w:val="20"/>
        </w:rPr>
      </w:pPr>
      <w:r>
        <w:rPr>
          <w:sz w:val="20"/>
          <w:szCs w:val="20"/>
        </w:rPr>
        <w:t>B. To keep accurate accounts of the finances of the Club through the Treasurer. These should be available for reasonable inspection by the members and should be audited before every annual general meeting. The Club shall maintain a bank current account and the following officers shall be authorised to sign Club cheques: Two from the Chairperson and Treasurer.</w:t>
      </w:r>
    </w:p>
    <w:p w14:paraId="0BD866A3" w14:textId="77777777" w:rsidR="00367649" w:rsidRDefault="00000000">
      <w:pPr>
        <w:numPr>
          <w:ilvl w:val="0"/>
          <w:numId w:val="2"/>
        </w:numPr>
        <w:spacing w:after="0" w:line="240" w:lineRule="auto"/>
        <w:rPr>
          <w:sz w:val="20"/>
          <w:szCs w:val="20"/>
        </w:rPr>
      </w:pPr>
      <w:r>
        <w:rPr>
          <w:sz w:val="20"/>
          <w:szCs w:val="20"/>
        </w:rPr>
        <w:t>C. To co-opt additional members of the Committee as necessary. Co-opted members shall not be entitled to a vote on the Committee.</w:t>
      </w:r>
    </w:p>
    <w:p w14:paraId="07E62601" w14:textId="77777777" w:rsidR="00367649" w:rsidRDefault="00000000">
      <w:pPr>
        <w:numPr>
          <w:ilvl w:val="0"/>
          <w:numId w:val="2"/>
        </w:numPr>
        <w:spacing w:after="280" w:line="240" w:lineRule="auto"/>
        <w:rPr>
          <w:sz w:val="20"/>
          <w:szCs w:val="20"/>
        </w:rPr>
      </w:pPr>
      <w:r>
        <w:rPr>
          <w:sz w:val="20"/>
          <w:szCs w:val="20"/>
        </w:rPr>
        <w:t>D. To make decisions on the basis of a simple majority vote. In the case of equal votes, the Chairperson shall be entitled to an additional casting vote.</w:t>
      </w:r>
    </w:p>
    <w:p w14:paraId="234C9CFA" w14:textId="77777777" w:rsidR="00367649" w:rsidRDefault="00000000">
      <w:pPr>
        <w:spacing w:before="280" w:after="280" w:line="240" w:lineRule="auto"/>
        <w:rPr>
          <w:b/>
          <w:sz w:val="20"/>
          <w:szCs w:val="20"/>
        </w:rPr>
      </w:pPr>
      <w:r>
        <w:rPr>
          <w:b/>
          <w:sz w:val="20"/>
          <w:szCs w:val="20"/>
        </w:rPr>
        <w:t>10. General Meetings</w:t>
      </w:r>
    </w:p>
    <w:p w14:paraId="4D2EE787" w14:textId="77777777" w:rsidR="00367649" w:rsidRDefault="00000000">
      <w:pPr>
        <w:spacing w:before="280" w:after="280" w:line="240" w:lineRule="auto"/>
        <w:rPr>
          <w:sz w:val="20"/>
          <w:szCs w:val="20"/>
        </w:rPr>
      </w:pPr>
      <w:r>
        <w:rPr>
          <w:sz w:val="20"/>
          <w:szCs w:val="20"/>
        </w:rPr>
        <w:t>10.1 The annual general meeting shall be held not later than the end of August each year. 21 clear days' written notice shall be given to members by circulating a copy of the notice to every member at their home address and posting the notice on the Club notice board. Members must advise the Secretary in writing of any business to be moved at the AGM at least 14 days before a meeting. The Secretary shall circulate or give notice of the agenda for the meeting to the members not less than seven days before the meeting.</w:t>
      </w:r>
    </w:p>
    <w:p w14:paraId="1B75158A" w14:textId="77777777" w:rsidR="00367649" w:rsidRDefault="00000000">
      <w:pPr>
        <w:spacing w:before="280" w:after="280" w:line="240" w:lineRule="auto"/>
        <w:rPr>
          <w:sz w:val="20"/>
          <w:szCs w:val="20"/>
        </w:rPr>
      </w:pPr>
      <w:r>
        <w:rPr>
          <w:sz w:val="20"/>
          <w:szCs w:val="20"/>
        </w:rPr>
        <w:t>10.2 The business of the AGM shall be to:</w:t>
      </w:r>
    </w:p>
    <w:p w14:paraId="75C80D65" w14:textId="77777777" w:rsidR="00367649" w:rsidRDefault="00000000">
      <w:pPr>
        <w:numPr>
          <w:ilvl w:val="0"/>
          <w:numId w:val="3"/>
        </w:numPr>
        <w:spacing w:before="280" w:after="0" w:line="240" w:lineRule="auto"/>
        <w:rPr>
          <w:sz w:val="20"/>
          <w:szCs w:val="20"/>
        </w:rPr>
      </w:pPr>
      <w:r>
        <w:rPr>
          <w:sz w:val="20"/>
          <w:szCs w:val="20"/>
        </w:rPr>
        <w:t>A. Confirm minutes of the previous AGM and any general meetings held since the last AGM.</w:t>
      </w:r>
    </w:p>
    <w:p w14:paraId="16B6D9B9" w14:textId="77777777" w:rsidR="00367649" w:rsidRDefault="00000000">
      <w:pPr>
        <w:numPr>
          <w:ilvl w:val="0"/>
          <w:numId w:val="3"/>
        </w:numPr>
        <w:spacing w:after="0" w:line="240" w:lineRule="auto"/>
        <w:rPr>
          <w:sz w:val="20"/>
          <w:szCs w:val="20"/>
        </w:rPr>
      </w:pPr>
      <w:r>
        <w:rPr>
          <w:sz w:val="20"/>
          <w:szCs w:val="20"/>
        </w:rPr>
        <w:t>B. Receive the audited accounts for the year from the Treasurer.</w:t>
      </w:r>
    </w:p>
    <w:p w14:paraId="7FCB55C3" w14:textId="77777777" w:rsidR="00367649" w:rsidRDefault="00000000">
      <w:pPr>
        <w:numPr>
          <w:ilvl w:val="0"/>
          <w:numId w:val="3"/>
        </w:numPr>
        <w:spacing w:after="0" w:line="240" w:lineRule="auto"/>
        <w:rPr>
          <w:sz w:val="20"/>
          <w:szCs w:val="20"/>
        </w:rPr>
      </w:pPr>
      <w:r>
        <w:rPr>
          <w:sz w:val="20"/>
          <w:szCs w:val="20"/>
        </w:rPr>
        <w:t>C. Receive the annual report of the Committee from the Secretary.</w:t>
      </w:r>
    </w:p>
    <w:p w14:paraId="36A60596" w14:textId="77777777" w:rsidR="00367649" w:rsidRDefault="00000000">
      <w:pPr>
        <w:numPr>
          <w:ilvl w:val="0"/>
          <w:numId w:val="3"/>
        </w:numPr>
        <w:spacing w:after="0" w:line="240" w:lineRule="auto"/>
        <w:rPr>
          <w:sz w:val="20"/>
          <w:szCs w:val="20"/>
        </w:rPr>
      </w:pPr>
      <w:r>
        <w:rPr>
          <w:sz w:val="20"/>
          <w:szCs w:val="20"/>
        </w:rPr>
        <w:t>D. Elect an Auditor.</w:t>
      </w:r>
    </w:p>
    <w:p w14:paraId="1A312D20" w14:textId="77777777" w:rsidR="00367649" w:rsidRDefault="00000000">
      <w:pPr>
        <w:numPr>
          <w:ilvl w:val="0"/>
          <w:numId w:val="3"/>
        </w:numPr>
        <w:spacing w:after="0" w:line="240" w:lineRule="auto"/>
        <w:rPr>
          <w:sz w:val="20"/>
          <w:szCs w:val="20"/>
        </w:rPr>
      </w:pPr>
      <w:r>
        <w:rPr>
          <w:sz w:val="20"/>
          <w:szCs w:val="20"/>
        </w:rPr>
        <w:t>E. Elect the officers of the Club i.e., President, Chairperson, Secretary, Treasurer and other General Committee members.</w:t>
      </w:r>
    </w:p>
    <w:p w14:paraId="6B9CF219" w14:textId="77777777" w:rsidR="00367649" w:rsidRDefault="00000000">
      <w:pPr>
        <w:numPr>
          <w:ilvl w:val="0"/>
          <w:numId w:val="3"/>
        </w:numPr>
        <w:spacing w:after="0" w:line="240" w:lineRule="auto"/>
        <w:rPr>
          <w:sz w:val="20"/>
          <w:szCs w:val="20"/>
        </w:rPr>
      </w:pPr>
      <w:r>
        <w:rPr>
          <w:sz w:val="20"/>
          <w:szCs w:val="20"/>
        </w:rPr>
        <w:t>F. Review subscription rates and agree them for the forthcoming year.</w:t>
      </w:r>
    </w:p>
    <w:p w14:paraId="7F00A23D" w14:textId="77777777" w:rsidR="00367649" w:rsidRDefault="00000000">
      <w:pPr>
        <w:numPr>
          <w:ilvl w:val="0"/>
          <w:numId w:val="3"/>
        </w:numPr>
        <w:spacing w:after="280" w:line="240" w:lineRule="auto"/>
        <w:rPr>
          <w:sz w:val="20"/>
          <w:szCs w:val="20"/>
        </w:rPr>
      </w:pPr>
      <w:r>
        <w:rPr>
          <w:sz w:val="20"/>
          <w:szCs w:val="20"/>
        </w:rPr>
        <w:t>G. Transact such other business received in writing by the Secretary from members 14 days prior to the meeting and included on the agenda.</w:t>
      </w:r>
    </w:p>
    <w:p w14:paraId="565CF36C" w14:textId="77777777" w:rsidR="00367649" w:rsidRDefault="00000000">
      <w:pPr>
        <w:spacing w:before="280" w:after="280" w:line="240" w:lineRule="auto"/>
        <w:rPr>
          <w:sz w:val="20"/>
          <w:szCs w:val="20"/>
        </w:rPr>
      </w:pPr>
      <w:r>
        <w:rPr>
          <w:sz w:val="20"/>
          <w:szCs w:val="20"/>
        </w:rPr>
        <w:t>10.3 Special general meetings may be convened by the General Committee or on receipt by the Secretary of a request in writing from not less than five full members of the Club. At least 21 days' notice of the meeting shall be given.</w:t>
      </w:r>
    </w:p>
    <w:p w14:paraId="46F35A6A" w14:textId="77777777" w:rsidR="00367649" w:rsidRDefault="00000000">
      <w:pPr>
        <w:spacing w:before="280" w:after="280" w:line="240" w:lineRule="auto"/>
        <w:rPr>
          <w:sz w:val="20"/>
          <w:szCs w:val="20"/>
        </w:rPr>
      </w:pPr>
      <w:r>
        <w:rPr>
          <w:sz w:val="20"/>
          <w:szCs w:val="20"/>
        </w:rPr>
        <w:lastRenderedPageBreak/>
        <w:t>10.4 Nomination of candidates for election of Officers shall be made in writing to the Secretary at least 14 days in advance of the annual general meeting (AGM) date. Nominations can only be made by full members and must be seconded by another full member.</w:t>
      </w:r>
    </w:p>
    <w:p w14:paraId="00E068BB" w14:textId="77777777" w:rsidR="00367649" w:rsidRDefault="00000000">
      <w:pPr>
        <w:spacing w:before="280" w:after="280" w:line="240" w:lineRule="auto"/>
        <w:rPr>
          <w:sz w:val="20"/>
          <w:szCs w:val="20"/>
        </w:rPr>
      </w:pPr>
      <w:r>
        <w:rPr>
          <w:sz w:val="20"/>
          <w:szCs w:val="20"/>
        </w:rPr>
        <w:t>10.5 At all general meetings, the chair will be taken by the Chairperson or, in their absence, by a deputy appointed by the Club or by full members attending the meeting.</w:t>
      </w:r>
    </w:p>
    <w:p w14:paraId="3C1E87B4" w14:textId="77777777" w:rsidR="00367649" w:rsidRDefault="00000000">
      <w:pPr>
        <w:spacing w:before="280" w:after="280" w:line="240" w:lineRule="auto"/>
        <w:rPr>
          <w:sz w:val="20"/>
          <w:szCs w:val="20"/>
        </w:rPr>
      </w:pPr>
      <w:r>
        <w:rPr>
          <w:sz w:val="20"/>
          <w:szCs w:val="20"/>
        </w:rPr>
        <w:t>10.6 Decisions made at a general meeting shall be by a simple majority vote from those full members attending the meeting. In the event of equal votes, the Chairperson shall be entitled to an additional casting vote.</w:t>
      </w:r>
    </w:p>
    <w:p w14:paraId="7A48DFF3" w14:textId="77777777" w:rsidR="00367649" w:rsidRDefault="00000000">
      <w:pPr>
        <w:spacing w:before="280" w:after="280" w:line="240" w:lineRule="auto"/>
        <w:rPr>
          <w:sz w:val="20"/>
          <w:szCs w:val="20"/>
        </w:rPr>
      </w:pPr>
      <w:r>
        <w:rPr>
          <w:sz w:val="20"/>
          <w:szCs w:val="20"/>
        </w:rPr>
        <w:t>10.7 A quorum for a general meeting shall be four full members and three officers of the Club, including two from the Chairperson, Secretary, and Treasurer.</w:t>
      </w:r>
    </w:p>
    <w:p w14:paraId="58C47798" w14:textId="77777777" w:rsidR="00367649" w:rsidRDefault="00000000">
      <w:pPr>
        <w:spacing w:before="280" w:after="280" w:line="240" w:lineRule="auto"/>
        <w:rPr>
          <w:sz w:val="20"/>
          <w:szCs w:val="20"/>
        </w:rPr>
      </w:pPr>
      <w:r>
        <w:rPr>
          <w:sz w:val="20"/>
          <w:szCs w:val="20"/>
        </w:rPr>
        <w:t>10.8 Each full member of the Club shall be entitled to one vote at general meetings.</w:t>
      </w:r>
    </w:p>
    <w:p w14:paraId="042CE80D" w14:textId="77777777" w:rsidR="00367649" w:rsidRDefault="00000000">
      <w:pPr>
        <w:spacing w:before="280" w:after="280" w:line="240" w:lineRule="auto"/>
        <w:rPr>
          <w:b/>
          <w:sz w:val="20"/>
          <w:szCs w:val="20"/>
        </w:rPr>
      </w:pPr>
      <w:r>
        <w:rPr>
          <w:b/>
          <w:sz w:val="20"/>
          <w:szCs w:val="20"/>
        </w:rPr>
        <w:t>11. Club Finances</w:t>
      </w:r>
    </w:p>
    <w:p w14:paraId="49CEE86E" w14:textId="77777777" w:rsidR="00367649" w:rsidRDefault="00000000">
      <w:pPr>
        <w:spacing w:before="280" w:after="280" w:line="240" w:lineRule="auto"/>
        <w:rPr>
          <w:sz w:val="20"/>
          <w:szCs w:val="20"/>
        </w:rPr>
      </w:pPr>
      <w:r>
        <w:rPr>
          <w:sz w:val="20"/>
          <w:szCs w:val="20"/>
        </w:rPr>
        <w:t>11.1 A bank account shall be opened and maintained in the name of the Club (the “Club Account”). Designated account signatories shall be the Club Chairperson, the Club Secretary, and the Treasurer. No sum shall be drawn from the Club Account except by cheque signed by two of the three designated signatories. All monies payable to the Club shall be received by the Treasurer and deposited in the Club Account.</w:t>
      </w:r>
    </w:p>
    <w:p w14:paraId="21B79629" w14:textId="77777777" w:rsidR="00367649" w:rsidRDefault="00000000">
      <w:pPr>
        <w:spacing w:before="280" w:after="280" w:line="240" w:lineRule="auto"/>
        <w:rPr>
          <w:sz w:val="20"/>
          <w:szCs w:val="20"/>
        </w:rPr>
      </w:pPr>
      <w:r>
        <w:rPr>
          <w:sz w:val="20"/>
          <w:szCs w:val="20"/>
        </w:rPr>
        <w:t>11.2 The Club Property shall be applied only in furtherance of the objects of the Club. The distribution of profits or proceeds arising from the sale of Club Property to members is prohibited.</w:t>
      </w:r>
    </w:p>
    <w:p w14:paraId="1B086057" w14:textId="77777777" w:rsidR="00367649" w:rsidRDefault="00000000">
      <w:pPr>
        <w:spacing w:before="280" w:after="280" w:line="240" w:lineRule="auto"/>
        <w:rPr>
          <w:sz w:val="20"/>
          <w:szCs w:val="20"/>
        </w:rPr>
      </w:pPr>
      <w:r>
        <w:rPr>
          <w:sz w:val="20"/>
          <w:szCs w:val="20"/>
        </w:rPr>
        <w:t>11.3 The Club Committee shall have the power to authorise the payment of remuneration and expenses to any member of the Club (although a Club shall not remunerate a member for playing) and to any other person or persons for services rendered to the Club.</w:t>
      </w:r>
    </w:p>
    <w:p w14:paraId="2B649AFC" w14:textId="77777777" w:rsidR="00367649" w:rsidRDefault="00000000">
      <w:pPr>
        <w:spacing w:before="280" w:after="280" w:line="240" w:lineRule="auto"/>
        <w:rPr>
          <w:sz w:val="20"/>
          <w:szCs w:val="20"/>
        </w:rPr>
      </w:pPr>
      <w:r>
        <w:rPr>
          <w:sz w:val="20"/>
          <w:szCs w:val="20"/>
        </w:rPr>
        <w:t>11.4 The Club may provide sporting and related social facilities, sporting equipment, coaching, courses, insurance cover, medical treatment, away-match expenses, post-match refreshments, and other ordinary benefits of Community Amateur Sports Clubs as provided for in the Finance Act 2002.</w:t>
      </w:r>
    </w:p>
    <w:p w14:paraId="4D9A83EC" w14:textId="77777777" w:rsidR="00367649" w:rsidRDefault="00000000">
      <w:pPr>
        <w:spacing w:before="280" w:after="280" w:line="240" w:lineRule="auto"/>
        <w:rPr>
          <w:sz w:val="20"/>
          <w:szCs w:val="20"/>
        </w:rPr>
      </w:pPr>
      <w:r>
        <w:rPr>
          <w:sz w:val="20"/>
          <w:szCs w:val="20"/>
        </w:rPr>
        <w:t>11.5 The Club may also in connection with the sports purposes of the Club:</w:t>
      </w:r>
    </w:p>
    <w:p w14:paraId="3BC3CE6D" w14:textId="77777777" w:rsidR="00367649" w:rsidRDefault="00000000">
      <w:pPr>
        <w:numPr>
          <w:ilvl w:val="0"/>
          <w:numId w:val="4"/>
        </w:numPr>
        <w:spacing w:before="280" w:after="0" w:line="240" w:lineRule="auto"/>
        <w:rPr>
          <w:sz w:val="20"/>
          <w:szCs w:val="20"/>
        </w:rPr>
      </w:pPr>
      <w:r>
        <w:rPr>
          <w:sz w:val="20"/>
          <w:szCs w:val="20"/>
        </w:rPr>
        <w:t>(i) Sell and supply food, drink, and related sports clothing and equipment.</w:t>
      </w:r>
    </w:p>
    <w:p w14:paraId="61D2EF55" w14:textId="77777777" w:rsidR="00367649" w:rsidRDefault="00000000">
      <w:pPr>
        <w:numPr>
          <w:ilvl w:val="0"/>
          <w:numId w:val="4"/>
        </w:numPr>
        <w:spacing w:after="0" w:line="240" w:lineRule="auto"/>
        <w:rPr>
          <w:sz w:val="20"/>
          <w:szCs w:val="20"/>
        </w:rPr>
      </w:pPr>
      <w:r>
        <w:rPr>
          <w:sz w:val="20"/>
          <w:szCs w:val="20"/>
        </w:rPr>
        <w:t>(ii) Employ members (although not for playing) and remunerate them for providing goods and services, on fair terms set by the Club Committee without the person concerned being present.</w:t>
      </w:r>
    </w:p>
    <w:p w14:paraId="74347182" w14:textId="77777777" w:rsidR="00367649" w:rsidRDefault="00000000">
      <w:pPr>
        <w:numPr>
          <w:ilvl w:val="0"/>
          <w:numId w:val="4"/>
        </w:numPr>
        <w:spacing w:after="0" w:line="240" w:lineRule="auto"/>
        <w:rPr>
          <w:sz w:val="20"/>
          <w:szCs w:val="20"/>
        </w:rPr>
      </w:pPr>
      <w:r>
        <w:rPr>
          <w:sz w:val="20"/>
          <w:szCs w:val="20"/>
        </w:rPr>
        <w:t>(iii) Pay for reasonable hospitality for visiting teams and guests.</w:t>
      </w:r>
    </w:p>
    <w:p w14:paraId="1AF37C11" w14:textId="77777777" w:rsidR="00367649" w:rsidRDefault="00000000">
      <w:pPr>
        <w:numPr>
          <w:ilvl w:val="0"/>
          <w:numId w:val="4"/>
        </w:numPr>
        <w:spacing w:after="280" w:line="240" w:lineRule="auto"/>
        <w:rPr>
          <w:sz w:val="20"/>
          <w:szCs w:val="20"/>
        </w:rPr>
      </w:pPr>
      <w:r>
        <w:rPr>
          <w:sz w:val="20"/>
          <w:szCs w:val="20"/>
        </w:rPr>
        <w:t>(iv) Indemnify the Club Committee and members acting properly in the course of the running of the Club against any liability incurred in the proper running of the Club (but only to the extent of its assets).</w:t>
      </w:r>
    </w:p>
    <w:p w14:paraId="09EB6B20" w14:textId="77777777" w:rsidR="00367649" w:rsidRDefault="00000000">
      <w:pPr>
        <w:spacing w:before="280" w:after="280" w:line="240" w:lineRule="auto"/>
        <w:rPr>
          <w:sz w:val="20"/>
          <w:szCs w:val="20"/>
        </w:rPr>
      </w:pPr>
      <w:r>
        <w:rPr>
          <w:sz w:val="20"/>
          <w:szCs w:val="20"/>
        </w:rPr>
        <w:t>11.6 The Club shall keep accounting records for recording the fact and nature of all payments and receipts so as to disclose, with reasonable accuracy, at any time, the financial position, including the assets and liabilities of the Club. The Club must retain its accounting records for a minimum of six years.</w:t>
      </w:r>
    </w:p>
    <w:p w14:paraId="27796106" w14:textId="77777777" w:rsidR="00367649" w:rsidRDefault="00000000">
      <w:pPr>
        <w:spacing w:before="280" w:after="280" w:line="240" w:lineRule="auto"/>
        <w:rPr>
          <w:sz w:val="20"/>
          <w:szCs w:val="20"/>
        </w:rPr>
      </w:pPr>
      <w:r>
        <w:rPr>
          <w:sz w:val="20"/>
          <w:szCs w:val="20"/>
        </w:rPr>
        <w:t>11.7 The Club shall prepare an annual "Financial Statement", in such format as shall be available from The FA from time to time. The Financial Statement shall be verified by an independent, appropriately qualified accountant and shall be approved by members at a general meeting. A copy of any Financial Statement shall, on demand, be forwarded to The FA.</w:t>
      </w:r>
    </w:p>
    <w:p w14:paraId="768BF812" w14:textId="77777777" w:rsidR="00367649" w:rsidRDefault="00000000">
      <w:pPr>
        <w:spacing w:before="280" w:after="280" w:line="240" w:lineRule="auto"/>
        <w:rPr>
          <w:sz w:val="20"/>
          <w:szCs w:val="20"/>
        </w:rPr>
      </w:pPr>
      <w:r>
        <w:rPr>
          <w:sz w:val="20"/>
          <w:szCs w:val="20"/>
        </w:rPr>
        <w:t>11.8 The Club Property, other than the Club Account, shall be vested in not less than two and no more than four custodians, one of whom shall be the Treasurer (“the Custodians”), who shall deal with the Club Property as directed by decisions of the Club Committee.</w:t>
      </w:r>
    </w:p>
    <w:p w14:paraId="72B8C305" w14:textId="77777777" w:rsidR="00367649" w:rsidRDefault="00000000">
      <w:pPr>
        <w:spacing w:before="280" w:after="280" w:line="240" w:lineRule="auto"/>
        <w:rPr>
          <w:sz w:val="20"/>
          <w:szCs w:val="20"/>
        </w:rPr>
      </w:pPr>
      <w:r>
        <w:rPr>
          <w:sz w:val="20"/>
          <w:szCs w:val="20"/>
        </w:rPr>
        <w:lastRenderedPageBreak/>
        <w:t>11.9 The Custodians shall be appointed by the Club in a General Meeting and shall hold office until death or resignation unless removed by a resolution passed at a General Meeting.</w:t>
      </w:r>
    </w:p>
    <w:p w14:paraId="351E9A04" w14:textId="77777777" w:rsidR="00367649" w:rsidRDefault="00000000">
      <w:pPr>
        <w:spacing w:before="280" w:after="280" w:line="240" w:lineRule="auto"/>
        <w:rPr>
          <w:sz w:val="20"/>
          <w:szCs w:val="20"/>
        </w:rPr>
      </w:pPr>
      <w:r>
        <w:rPr>
          <w:sz w:val="20"/>
          <w:szCs w:val="20"/>
        </w:rPr>
        <w:t>11.10 On their removal or resignation, a Custodian shall execute a Conveyance in such form as is published by The FA from time to time to a newly elected Custodian or the existing Custodians as directed by the Club Committee. The Club shall, on request, make a copy of any Conveyance available to The FA. On the death of a Custodian, any Club Property vested in them shall vest automatically in the surviving Custodians. If there is only one surviving Custodian, an EGM shall be convened as soon as possible to appoint another Custodian.</w:t>
      </w:r>
    </w:p>
    <w:p w14:paraId="72076763" w14:textId="77777777" w:rsidR="00367649" w:rsidRDefault="00000000">
      <w:pPr>
        <w:spacing w:before="280" w:after="280" w:line="240" w:lineRule="auto"/>
        <w:rPr>
          <w:b/>
          <w:sz w:val="20"/>
          <w:szCs w:val="20"/>
        </w:rPr>
      </w:pPr>
      <w:r>
        <w:rPr>
          <w:b/>
          <w:sz w:val="20"/>
          <w:szCs w:val="20"/>
        </w:rPr>
        <w:t>12. Club Teams</w:t>
      </w:r>
    </w:p>
    <w:p w14:paraId="21163C4D" w14:textId="77777777" w:rsidR="00367649" w:rsidRDefault="00000000">
      <w:pPr>
        <w:spacing w:before="280" w:after="280" w:line="240" w:lineRule="auto"/>
        <w:rPr>
          <w:sz w:val="20"/>
          <w:szCs w:val="20"/>
        </w:rPr>
      </w:pPr>
      <w:r>
        <w:rPr>
          <w:sz w:val="20"/>
          <w:szCs w:val="20"/>
        </w:rPr>
        <w:t>At its first meeting following each AGM, the Club Committee shall appoint a Club member to be responsible for each of the Club's football teams. The appointed members shall be responsible for managing the affairs of the team. The appointed members shall present to the Club Committee at its last meeting prior to an AGM a written report of the activities of the team.</w:t>
      </w:r>
    </w:p>
    <w:p w14:paraId="6D1408D9" w14:textId="77777777" w:rsidR="00367649" w:rsidRDefault="00000000">
      <w:pPr>
        <w:spacing w:before="280" w:after="280" w:line="240" w:lineRule="auto"/>
        <w:rPr>
          <w:b/>
          <w:sz w:val="20"/>
          <w:szCs w:val="20"/>
        </w:rPr>
      </w:pPr>
      <w:r>
        <w:rPr>
          <w:b/>
          <w:sz w:val="20"/>
          <w:szCs w:val="20"/>
        </w:rPr>
        <w:t>13. Alterations to the Constitution</w:t>
      </w:r>
    </w:p>
    <w:p w14:paraId="34A4537C" w14:textId="77777777" w:rsidR="00367649" w:rsidRDefault="00000000">
      <w:pPr>
        <w:spacing w:before="280" w:after="280" w:line="240" w:lineRule="auto"/>
        <w:rPr>
          <w:sz w:val="20"/>
          <w:szCs w:val="20"/>
        </w:rPr>
      </w:pPr>
      <w:r>
        <w:rPr>
          <w:sz w:val="20"/>
          <w:szCs w:val="20"/>
        </w:rPr>
        <w:t>Any proposed alterations to the Club's constitution may only be considered at an annual or special general meeting convened with the required written notice of the proposal. Any alterations or amendments must be proposed by a full member of the Club and seconded by another full member. Such alterations shall be passed if supported by not less than two-thirds of those full members present at the meeting, assuming that a quorum has been achieved.</w:t>
      </w:r>
    </w:p>
    <w:p w14:paraId="1F239032" w14:textId="77777777" w:rsidR="00367649" w:rsidRDefault="00000000">
      <w:pPr>
        <w:spacing w:before="280" w:after="280" w:line="240" w:lineRule="auto"/>
        <w:rPr>
          <w:b/>
          <w:sz w:val="20"/>
          <w:szCs w:val="20"/>
        </w:rPr>
      </w:pPr>
      <w:r>
        <w:rPr>
          <w:b/>
          <w:sz w:val="20"/>
          <w:szCs w:val="20"/>
        </w:rPr>
        <w:t>14. Dissolution</w:t>
      </w:r>
    </w:p>
    <w:p w14:paraId="325F80F7" w14:textId="77777777" w:rsidR="00367649" w:rsidRDefault="00000000">
      <w:pPr>
        <w:spacing w:before="280" w:after="280" w:line="240" w:lineRule="auto"/>
        <w:rPr>
          <w:sz w:val="20"/>
          <w:szCs w:val="20"/>
        </w:rPr>
      </w:pPr>
      <w:r>
        <w:rPr>
          <w:sz w:val="20"/>
          <w:szCs w:val="20"/>
        </w:rPr>
        <w:t>14.1 If at any general meeting of the Club, a resolution is passed calling for the dissolution of the Club, the Secretary shall immediately convene a special general meeting of the Club to be held not less than one month thereafter to discuss and vote on the resolution.</w:t>
      </w:r>
    </w:p>
    <w:p w14:paraId="14E3636B" w14:textId="77777777" w:rsidR="00367649" w:rsidRDefault="00000000">
      <w:pPr>
        <w:spacing w:before="280" w:after="280" w:line="240" w:lineRule="auto"/>
        <w:rPr>
          <w:sz w:val="20"/>
          <w:szCs w:val="20"/>
        </w:rPr>
      </w:pPr>
      <w:r>
        <w:rPr>
          <w:sz w:val="20"/>
          <w:szCs w:val="20"/>
        </w:rPr>
        <w:t>14.2 If at that Special General Meeting, the resolution is carried by at least two-thirds of the full members present at the meeting, the General Committee shall thereupon, or at such date as shall have been specified in the resolution, proceed to realise the assets of the Club and discharge all debts and liabilities of the Club.</w:t>
      </w:r>
    </w:p>
    <w:p w14:paraId="7269B19F" w14:textId="77777777" w:rsidR="00367649" w:rsidRDefault="00000000">
      <w:pPr>
        <w:spacing w:before="280" w:after="280" w:line="240" w:lineRule="auto"/>
        <w:rPr>
          <w:sz w:val="20"/>
          <w:szCs w:val="20"/>
        </w:rPr>
      </w:pPr>
      <w:r>
        <w:rPr>
          <w:sz w:val="20"/>
          <w:szCs w:val="20"/>
        </w:rPr>
        <w:t>14.3 After all liabilities have been settled, any remaining net assets will be disposed of to one or more of the following:</w:t>
      </w:r>
    </w:p>
    <w:p w14:paraId="5BD011FA" w14:textId="77777777" w:rsidR="00367649" w:rsidRDefault="00000000">
      <w:pPr>
        <w:numPr>
          <w:ilvl w:val="0"/>
          <w:numId w:val="5"/>
        </w:numPr>
        <w:spacing w:before="280" w:after="0" w:line="240" w:lineRule="auto"/>
        <w:rPr>
          <w:sz w:val="20"/>
          <w:szCs w:val="20"/>
        </w:rPr>
      </w:pPr>
      <w:r>
        <w:rPr>
          <w:sz w:val="20"/>
          <w:szCs w:val="20"/>
        </w:rPr>
        <w:t>a) To another club with similar sports purposes which is a charity and/or</w:t>
      </w:r>
    </w:p>
    <w:p w14:paraId="584E8F57" w14:textId="77777777" w:rsidR="00367649" w:rsidRDefault="00000000">
      <w:pPr>
        <w:numPr>
          <w:ilvl w:val="0"/>
          <w:numId w:val="5"/>
        </w:numPr>
        <w:spacing w:after="0" w:line="240" w:lineRule="auto"/>
        <w:rPr>
          <w:sz w:val="20"/>
          <w:szCs w:val="20"/>
        </w:rPr>
      </w:pPr>
      <w:r>
        <w:rPr>
          <w:sz w:val="20"/>
          <w:szCs w:val="20"/>
        </w:rPr>
        <w:t>b) To another club with similar sports purposes which is a registered CASC and/or</w:t>
      </w:r>
    </w:p>
    <w:p w14:paraId="58DDEF8B" w14:textId="77777777" w:rsidR="00367649" w:rsidRDefault="00000000">
      <w:pPr>
        <w:numPr>
          <w:ilvl w:val="0"/>
          <w:numId w:val="5"/>
        </w:numPr>
        <w:spacing w:after="280" w:line="240" w:lineRule="auto"/>
        <w:rPr>
          <w:sz w:val="20"/>
          <w:szCs w:val="20"/>
        </w:rPr>
      </w:pPr>
      <w:r>
        <w:rPr>
          <w:sz w:val="20"/>
          <w:szCs w:val="20"/>
        </w:rPr>
        <w:t>c) To the Club’s national governing body for use by them for related community sports.</w:t>
      </w:r>
    </w:p>
    <w:p w14:paraId="553B99C3" w14:textId="77777777" w:rsidR="00367649" w:rsidRDefault="00000000">
      <w:pPr>
        <w:spacing w:before="280" w:after="280" w:line="240" w:lineRule="auto"/>
        <w:rPr>
          <w:b/>
          <w:sz w:val="20"/>
          <w:szCs w:val="20"/>
        </w:rPr>
      </w:pPr>
      <w:r>
        <w:rPr>
          <w:b/>
          <w:sz w:val="20"/>
          <w:szCs w:val="20"/>
        </w:rPr>
        <w:t>15. Appeals</w:t>
      </w:r>
    </w:p>
    <w:p w14:paraId="6A86A7C0" w14:textId="77777777" w:rsidR="00367649" w:rsidRDefault="00000000">
      <w:pPr>
        <w:spacing w:before="280" w:after="280" w:line="240" w:lineRule="auto"/>
        <w:rPr>
          <w:sz w:val="20"/>
          <w:szCs w:val="20"/>
        </w:rPr>
      </w:pPr>
      <w:r>
        <w:rPr>
          <w:sz w:val="20"/>
          <w:szCs w:val="20"/>
        </w:rPr>
        <w:t>15.1 The Ashington Town Club Committee is responsible for disciplinary and appeals hearings and the administration of dismissals, in accordance with the rules of various leagues.</w:t>
      </w:r>
    </w:p>
    <w:p w14:paraId="4ADE6FC1" w14:textId="77777777" w:rsidR="00367649" w:rsidRDefault="00000000">
      <w:pPr>
        <w:spacing w:before="280" w:after="280" w:line="240" w:lineRule="auto"/>
        <w:rPr>
          <w:sz w:val="20"/>
          <w:szCs w:val="20"/>
        </w:rPr>
      </w:pPr>
      <w:r>
        <w:rPr>
          <w:sz w:val="20"/>
          <w:szCs w:val="20"/>
        </w:rPr>
        <w:t>15.2 The Committee acts as an independent tribunal and is convened to hear claims for wrongful dismissal and disciplinary charges.</w:t>
      </w:r>
    </w:p>
    <w:p w14:paraId="52721462" w14:textId="77777777" w:rsidR="00367649" w:rsidRDefault="00000000">
      <w:pPr>
        <w:spacing w:before="280" w:after="280" w:line="240" w:lineRule="auto"/>
        <w:rPr>
          <w:sz w:val="20"/>
          <w:szCs w:val="20"/>
        </w:rPr>
      </w:pPr>
      <w:r>
        <w:rPr>
          <w:sz w:val="20"/>
          <w:szCs w:val="20"/>
        </w:rPr>
        <w:t>15.3 The Committee will gather all information, decide guilt or otherwise, and determine penalties.</w:t>
      </w:r>
    </w:p>
    <w:p w14:paraId="7D84C233" w14:textId="77777777" w:rsidR="00367649" w:rsidRDefault="00000000">
      <w:pPr>
        <w:spacing w:before="280" w:after="280" w:line="240" w:lineRule="auto"/>
        <w:rPr>
          <w:sz w:val="20"/>
          <w:szCs w:val="20"/>
        </w:rPr>
      </w:pPr>
      <w:r>
        <w:rPr>
          <w:sz w:val="20"/>
          <w:szCs w:val="20"/>
        </w:rPr>
        <w:t>15.4 The appropriate burden of proof must be satisfied in all cases, similar to the court system.</w:t>
      </w:r>
    </w:p>
    <w:p w14:paraId="691B0D1F" w14:textId="77777777" w:rsidR="00367649" w:rsidRDefault="00000000">
      <w:pPr>
        <w:spacing w:before="280" w:after="280" w:line="240" w:lineRule="auto"/>
        <w:rPr>
          <w:sz w:val="20"/>
          <w:szCs w:val="20"/>
        </w:rPr>
      </w:pPr>
      <w:r>
        <w:rPr>
          <w:sz w:val="20"/>
          <w:szCs w:val="20"/>
        </w:rPr>
        <w:t>15.5 Certain cases may result in the Ashington Town Club Committee writing to a participant to remind them of their responsibilities. This is not a formal warning but indicates that the conduct may be in breach of the rules and regulations, although formal disciplinary action is not justified or appropriate.</w:t>
      </w:r>
    </w:p>
    <w:p w14:paraId="4DD33BFF" w14:textId="77777777" w:rsidR="00367649" w:rsidRDefault="00000000">
      <w:pPr>
        <w:spacing w:before="280" w:after="280" w:line="240" w:lineRule="auto"/>
        <w:rPr>
          <w:sz w:val="20"/>
          <w:szCs w:val="20"/>
        </w:rPr>
      </w:pPr>
      <w:r>
        <w:rPr>
          <w:sz w:val="20"/>
          <w:szCs w:val="20"/>
        </w:rPr>
        <w:lastRenderedPageBreak/>
        <w:t>15.6 The Committee's remit includes child protection, financial irregularities, racism, crowd control, as well as FA Rules and Regulations.</w:t>
      </w:r>
    </w:p>
    <w:p w14:paraId="3BB18865" w14:textId="77777777" w:rsidR="00367649" w:rsidRDefault="00000000">
      <w:pPr>
        <w:spacing w:before="280" w:after="280" w:line="240" w:lineRule="auto"/>
        <w:rPr>
          <w:sz w:val="20"/>
          <w:szCs w:val="20"/>
        </w:rPr>
      </w:pPr>
      <w:r>
        <w:rPr>
          <w:sz w:val="20"/>
          <w:szCs w:val="20"/>
        </w:rPr>
        <w:t>15.7 Appeals are permitted against both the decision and sanction. Appeals are heard by the Ashington Town Club Committee.</w:t>
      </w:r>
    </w:p>
    <w:p w14:paraId="24CA4D9B" w14:textId="77777777" w:rsidR="00367649" w:rsidRDefault="00000000">
      <w:pPr>
        <w:spacing w:before="280" w:after="280" w:line="240" w:lineRule="auto"/>
        <w:rPr>
          <w:sz w:val="20"/>
          <w:szCs w:val="20"/>
        </w:rPr>
      </w:pPr>
      <w:r>
        <w:rPr>
          <w:sz w:val="20"/>
          <w:szCs w:val="20"/>
        </w:rPr>
        <w:t>15.8 The Club must be notified of the intention to appeal against a decision within 14 days of the receipt of a charge being made.</w:t>
      </w:r>
    </w:p>
    <w:p w14:paraId="000FEEA8" w14:textId="77777777" w:rsidR="00367649" w:rsidRDefault="00000000">
      <w:pPr>
        <w:spacing w:before="280" w:after="280" w:line="240" w:lineRule="auto"/>
        <w:rPr>
          <w:sz w:val="20"/>
          <w:szCs w:val="20"/>
        </w:rPr>
      </w:pPr>
      <w:r>
        <w:rPr>
          <w:sz w:val="20"/>
          <w:szCs w:val="20"/>
        </w:rPr>
        <w:t>15.9 A date for the appeal must be set at the earliest opportunity.</w:t>
      </w:r>
    </w:p>
    <w:p w14:paraId="7E43511C" w14:textId="77777777" w:rsidR="00367649" w:rsidRDefault="00367649">
      <w:pPr>
        <w:rPr>
          <w:b/>
        </w:rPr>
      </w:pPr>
    </w:p>
    <w:p w14:paraId="778B9435" w14:textId="77777777" w:rsidR="00367649" w:rsidRDefault="00367649">
      <w:pPr>
        <w:rPr>
          <w:b/>
        </w:rPr>
      </w:pPr>
    </w:p>
    <w:p w14:paraId="40C1B89A" w14:textId="5376F4FF" w:rsidR="00367649" w:rsidRDefault="00000000">
      <w:pPr>
        <w:pBdr>
          <w:top w:val="nil"/>
          <w:left w:val="nil"/>
          <w:bottom w:val="nil"/>
          <w:right w:val="nil"/>
          <w:between w:val="nil"/>
        </w:pBdr>
        <w:spacing w:after="0"/>
        <w:ind w:left="709"/>
        <w:jc w:val="both"/>
        <w:rPr>
          <w:rFonts w:ascii="Cambria" w:eastAsia="Cambria" w:hAnsi="Cambria" w:cs="Cambria"/>
          <w:color w:val="000000"/>
          <w:sz w:val="24"/>
          <w:szCs w:val="24"/>
        </w:rPr>
      </w:pPr>
      <w:r>
        <w:rPr>
          <w:rFonts w:ascii="Cambria" w:eastAsia="Cambria" w:hAnsi="Cambria" w:cs="Cambria"/>
          <w:color w:val="000000"/>
          <w:sz w:val="24"/>
          <w:szCs w:val="24"/>
        </w:rPr>
        <w:t xml:space="preserve">Club Chairman Signature     </w:t>
      </w:r>
      <w:r>
        <w:rPr>
          <w:rFonts w:ascii="Pacifico" w:eastAsia="Pacifico" w:hAnsi="Pacifico" w:cs="Pacifico"/>
          <w:color w:val="000000"/>
          <w:sz w:val="36"/>
          <w:szCs w:val="36"/>
        </w:rPr>
        <w:t>Derrick Tait</w:t>
      </w:r>
      <w:r>
        <w:rPr>
          <w:rFonts w:ascii="Pacifico" w:eastAsia="Pacifico" w:hAnsi="Pacifico" w:cs="Pacifico"/>
          <w:color w:val="000000"/>
          <w:sz w:val="36"/>
          <w:szCs w:val="36"/>
        </w:rPr>
        <w:tab/>
      </w:r>
      <w:r>
        <w:rPr>
          <w:rFonts w:ascii="Pacifico" w:eastAsia="Pacifico" w:hAnsi="Pacifico" w:cs="Pacifico"/>
          <w:color w:val="000000"/>
          <w:sz w:val="36"/>
          <w:szCs w:val="36"/>
        </w:rPr>
        <w:tab/>
        <w:t xml:space="preserve">  </w:t>
      </w:r>
      <w:r>
        <w:rPr>
          <w:rFonts w:ascii="Cambria" w:eastAsia="Cambria" w:hAnsi="Cambria" w:cs="Cambria"/>
          <w:color w:val="000000"/>
          <w:sz w:val="24"/>
          <w:szCs w:val="24"/>
        </w:rPr>
        <w:t xml:space="preserve">                   Date01/07/2024</w:t>
      </w:r>
      <w:r>
        <w:rPr>
          <w:noProof/>
        </w:rPr>
        <mc:AlternateContent>
          <mc:Choice Requires="wps">
            <w:drawing>
              <wp:anchor distT="0" distB="0" distL="114300" distR="114300" simplePos="0" relativeHeight="251660288" behindDoc="0" locked="0" layoutInCell="1" hidden="0" allowOverlap="1" wp14:anchorId="019030A0" wp14:editId="13A609AC">
                <wp:simplePos x="0" y="0"/>
                <wp:positionH relativeFrom="column">
                  <wp:posOffset>2146300</wp:posOffset>
                </wp:positionH>
                <wp:positionV relativeFrom="paragraph">
                  <wp:posOffset>279400</wp:posOffset>
                </wp:positionV>
                <wp:extent cx="0" cy="15875"/>
                <wp:effectExtent l="0" t="0" r="0" b="0"/>
                <wp:wrapNone/>
                <wp:docPr id="1894633074" name="Straight Arrow Connector 1894633074"/>
                <wp:cNvGraphicFramePr/>
                <a:graphic xmlns:a="http://schemas.openxmlformats.org/drawingml/2006/main">
                  <a:graphicData uri="http://schemas.microsoft.com/office/word/2010/wordprocessingShape">
                    <wps:wsp>
                      <wps:cNvCnPr/>
                      <wps:spPr>
                        <a:xfrm>
                          <a:off x="4443665" y="3780000"/>
                          <a:ext cx="1804670" cy="0"/>
                        </a:xfrm>
                        <a:prstGeom prst="straightConnector1">
                          <a:avLst/>
                        </a:prstGeom>
                        <a:noFill/>
                        <a:ln w="1587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2146300</wp:posOffset>
                </wp:positionH>
                <wp:positionV relativeFrom="paragraph">
                  <wp:posOffset>279400</wp:posOffset>
                </wp:positionV>
                <wp:extent cx="0" cy="15875"/>
                <wp:effectExtent b="0" l="0" r="0" t="0"/>
                <wp:wrapNone/>
                <wp:docPr id="1894633074"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0" cy="15875"/>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14:anchorId="63CDD104" wp14:editId="69D8815F">
                <wp:simplePos x="0" y="0"/>
                <wp:positionH relativeFrom="column">
                  <wp:posOffset>4419600</wp:posOffset>
                </wp:positionH>
                <wp:positionV relativeFrom="paragraph">
                  <wp:posOffset>279400</wp:posOffset>
                </wp:positionV>
                <wp:extent cx="0" cy="15875"/>
                <wp:effectExtent l="0" t="0" r="0" b="0"/>
                <wp:wrapNone/>
                <wp:docPr id="1894633072" name="Straight Arrow Connector 1894633072"/>
                <wp:cNvGraphicFramePr/>
                <a:graphic xmlns:a="http://schemas.openxmlformats.org/drawingml/2006/main">
                  <a:graphicData uri="http://schemas.microsoft.com/office/word/2010/wordprocessingShape">
                    <wps:wsp>
                      <wps:cNvCnPr/>
                      <wps:spPr>
                        <a:xfrm>
                          <a:off x="4839270" y="3780000"/>
                          <a:ext cx="1013460" cy="0"/>
                        </a:xfrm>
                        <a:prstGeom prst="straightConnector1">
                          <a:avLst/>
                        </a:prstGeom>
                        <a:noFill/>
                        <a:ln w="1587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4419600</wp:posOffset>
                </wp:positionH>
                <wp:positionV relativeFrom="paragraph">
                  <wp:posOffset>279400</wp:posOffset>
                </wp:positionV>
                <wp:extent cx="0" cy="15875"/>
                <wp:effectExtent b="0" l="0" r="0" t="0"/>
                <wp:wrapNone/>
                <wp:docPr id="1894633072"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0" cy="15875"/>
                        </a:xfrm>
                        <a:prstGeom prst="rect"/>
                        <a:ln/>
                      </pic:spPr>
                    </pic:pic>
                  </a:graphicData>
                </a:graphic>
              </wp:anchor>
            </w:drawing>
          </mc:Fallback>
        </mc:AlternateContent>
      </w:r>
    </w:p>
    <w:p w14:paraId="62D3D5D1" w14:textId="77777777" w:rsidR="00367649" w:rsidRDefault="00367649">
      <w:pPr>
        <w:pBdr>
          <w:top w:val="nil"/>
          <w:left w:val="nil"/>
          <w:bottom w:val="nil"/>
          <w:right w:val="nil"/>
          <w:between w:val="nil"/>
        </w:pBdr>
        <w:spacing w:after="0"/>
        <w:ind w:left="709"/>
        <w:jc w:val="both"/>
        <w:rPr>
          <w:rFonts w:ascii="Cambria" w:eastAsia="Cambria" w:hAnsi="Cambria" w:cs="Cambria"/>
          <w:color w:val="000000"/>
          <w:sz w:val="24"/>
          <w:szCs w:val="24"/>
        </w:rPr>
      </w:pPr>
    </w:p>
    <w:p w14:paraId="73BEA603" w14:textId="77777777" w:rsidR="00367649" w:rsidRDefault="00367649">
      <w:pPr>
        <w:pBdr>
          <w:top w:val="nil"/>
          <w:left w:val="nil"/>
          <w:bottom w:val="nil"/>
          <w:right w:val="nil"/>
          <w:between w:val="nil"/>
        </w:pBdr>
        <w:spacing w:after="0"/>
        <w:ind w:left="709"/>
        <w:jc w:val="both"/>
        <w:rPr>
          <w:rFonts w:ascii="Cambria" w:eastAsia="Cambria" w:hAnsi="Cambria" w:cs="Cambria"/>
          <w:color w:val="000000"/>
          <w:sz w:val="24"/>
          <w:szCs w:val="24"/>
        </w:rPr>
      </w:pPr>
    </w:p>
    <w:p w14:paraId="73F3C14A" w14:textId="77777777" w:rsidR="00367649" w:rsidRDefault="00367649">
      <w:pPr>
        <w:pBdr>
          <w:top w:val="nil"/>
          <w:left w:val="nil"/>
          <w:bottom w:val="nil"/>
          <w:right w:val="nil"/>
          <w:between w:val="nil"/>
        </w:pBdr>
        <w:spacing w:after="0"/>
        <w:ind w:left="709"/>
        <w:jc w:val="both"/>
        <w:rPr>
          <w:rFonts w:ascii="Cambria" w:eastAsia="Cambria" w:hAnsi="Cambria" w:cs="Cambria"/>
          <w:color w:val="000000"/>
          <w:sz w:val="24"/>
          <w:szCs w:val="24"/>
        </w:rPr>
      </w:pPr>
    </w:p>
    <w:p w14:paraId="694B2BFE" w14:textId="77777777" w:rsidR="00367649" w:rsidRDefault="00000000">
      <w:pPr>
        <w:pBdr>
          <w:top w:val="nil"/>
          <w:left w:val="nil"/>
          <w:bottom w:val="nil"/>
          <w:right w:val="nil"/>
          <w:between w:val="nil"/>
        </w:pBdr>
        <w:spacing w:after="0"/>
        <w:ind w:left="709"/>
        <w:jc w:val="both"/>
        <w:rPr>
          <w:rFonts w:ascii="Cambria" w:eastAsia="Cambria" w:hAnsi="Cambria" w:cs="Cambria"/>
          <w:color w:val="000000"/>
          <w:sz w:val="24"/>
          <w:szCs w:val="24"/>
        </w:rPr>
      </w:pPr>
      <w:r>
        <w:rPr>
          <w:rFonts w:ascii="Cambria" w:eastAsia="Cambria" w:hAnsi="Cambria" w:cs="Cambria"/>
          <w:color w:val="000000"/>
          <w:sz w:val="24"/>
          <w:szCs w:val="24"/>
        </w:rPr>
        <w:t xml:space="preserve">Club Secretary Signature       </w:t>
      </w:r>
      <w:r>
        <w:rPr>
          <w:rFonts w:ascii="Pacifico" w:eastAsia="Pacifico" w:hAnsi="Pacifico" w:cs="Pacifico"/>
          <w:color w:val="000000"/>
          <w:sz w:val="36"/>
          <w:szCs w:val="36"/>
        </w:rPr>
        <w:t xml:space="preserve">Adam Millar  </w:t>
      </w:r>
      <w:r>
        <w:rPr>
          <w:rFonts w:ascii="Cambria" w:eastAsia="Cambria" w:hAnsi="Cambria" w:cs="Cambria"/>
          <w:color w:val="000000"/>
          <w:sz w:val="24"/>
          <w:szCs w:val="24"/>
        </w:rPr>
        <w:t xml:space="preserve">                              Date   01/07/2024</w:t>
      </w:r>
      <w:r>
        <w:rPr>
          <w:noProof/>
        </w:rPr>
        <mc:AlternateContent>
          <mc:Choice Requires="wps">
            <w:drawing>
              <wp:anchor distT="0" distB="0" distL="114300" distR="114300" simplePos="0" relativeHeight="251662336" behindDoc="0" locked="0" layoutInCell="1" hidden="0" allowOverlap="1" wp14:anchorId="31E805DC" wp14:editId="2D35956D">
                <wp:simplePos x="0" y="0"/>
                <wp:positionH relativeFrom="column">
                  <wp:posOffset>2146300</wp:posOffset>
                </wp:positionH>
                <wp:positionV relativeFrom="paragraph">
                  <wp:posOffset>279400</wp:posOffset>
                </wp:positionV>
                <wp:extent cx="0" cy="15875"/>
                <wp:effectExtent l="0" t="0" r="0" b="0"/>
                <wp:wrapNone/>
                <wp:docPr id="1894633071" name="Straight Arrow Connector 1894633071"/>
                <wp:cNvGraphicFramePr/>
                <a:graphic xmlns:a="http://schemas.openxmlformats.org/drawingml/2006/main">
                  <a:graphicData uri="http://schemas.microsoft.com/office/word/2010/wordprocessingShape">
                    <wps:wsp>
                      <wps:cNvCnPr/>
                      <wps:spPr>
                        <a:xfrm>
                          <a:off x="4443665" y="3780000"/>
                          <a:ext cx="1804670" cy="0"/>
                        </a:xfrm>
                        <a:prstGeom prst="straightConnector1">
                          <a:avLst/>
                        </a:prstGeom>
                        <a:noFill/>
                        <a:ln w="1587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2146300</wp:posOffset>
                </wp:positionH>
                <wp:positionV relativeFrom="paragraph">
                  <wp:posOffset>279400</wp:posOffset>
                </wp:positionV>
                <wp:extent cx="0" cy="15875"/>
                <wp:effectExtent b="0" l="0" r="0" t="0"/>
                <wp:wrapNone/>
                <wp:docPr id="189463307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0" cy="15875"/>
                        </a:xfrm>
                        <a:prstGeom prst="rect"/>
                        <a:ln/>
                      </pic:spPr>
                    </pic:pic>
                  </a:graphicData>
                </a:graphic>
              </wp:anchor>
            </w:drawing>
          </mc:Fallback>
        </mc:AlternateContent>
      </w:r>
      <w:r>
        <w:rPr>
          <w:noProof/>
        </w:rPr>
        <mc:AlternateContent>
          <mc:Choice Requires="wps">
            <w:drawing>
              <wp:anchor distT="0" distB="0" distL="114300" distR="114300" simplePos="0" relativeHeight="251663360" behindDoc="0" locked="0" layoutInCell="1" hidden="0" allowOverlap="1" wp14:anchorId="7BB23B87" wp14:editId="7FA2AE70">
                <wp:simplePos x="0" y="0"/>
                <wp:positionH relativeFrom="column">
                  <wp:posOffset>4419600</wp:posOffset>
                </wp:positionH>
                <wp:positionV relativeFrom="paragraph">
                  <wp:posOffset>279400</wp:posOffset>
                </wp:positionV>
                <wp:extent cx="0" cy="15875"/>
                <wp:effectExtent l="0" t="0" r="0" b="0"/>
                <wp:wrapNone/>
                <wp:docPr id="1894633073" name="Straight Arrow Connector 1894633073"/>
                <wp:cNvGraphicFramePr/>
                <a:graphic xmlns:a="http://schemas.openxmlformats.org/drawingml/2006/main">
                  <a:graphicData uri="http://schemas.microsoft.com/office/word/2010/wordprocessingShape">
                    <wps:wsp>
                      <wps:cNvCnPr/>
                      <wps:spPr>
                        <a:xfrm>
                          <a:off x="4839270" y="3780000"/>
                          <a:ext cx="1013460" cy="0"/>
                        </a:xfrm>
                        <a:prstGeom prst="straightConnector1">
                          <a:avLst/>
                        </a:prstGeom>
                        <a:noFill/>
                        <a:ln w="1587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4419600</wp:posOffset>
                </wp:positionH>
                <wp:positionV relativeFrom="paragraph">
                  <wp:posOffset>279400</wp:posOffset>
                </wp:positionV>
                <wp:extent cx="0" cy="15875"/>
                <wp:effectExtent b="0" l="0" r="0" t="0"/>
                <wp:wrapNone/>
                <wp:docPr id="1894633073"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0" cy="15875"/>
                        </a:xfrm>
                        <a:prstGeom prst="rect"/>
                        <a:ln/>
                      </pic:spPr>
                    </pic:pic>
                  </a:graphicData>
                </a:graphic>
              </wp:anchor>
            </w:drawing>
          </mc:Fallback>
        </mc:AlternateContent>
      </w:r>
    </w:p>
    <w:p w14:paraId="03E38FB6" w14:textId="77777777" w:rsidR="00367649" w:rsidRDefault="00367649">
      <w:pPr>
        <w:rPr>
          <w:b/>
        </w:rPr>
      </w:pPr>
    </w:p>
    <w:sectPr w:rsidR="00367649">
      <w:headerReference w:type="even" r:id="rId11"/>
      <w:headerReference w:type="default" r:id="rId12"/>
      <w:footerReference w:type="default" r:id="rId13"/>
      <w:headerReference w:type="first" r:id="rId14"/>
      <w:pgSz w:w="11906" w:h="16838"/>
      <w:pgMar w:top="22" w:right="1440" w:bottom="1440" w:left="993" w:header="708"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F7524" w14:textId="77777777" w:rsidR="00DF662F" w:rsidRDefault="00DF662F">
      <w:pPr>
        <w:spacing w:after="0" w:line="240" w:lineRule="auto"/>
      </w:pPr>
      <w:r>
        <w:separator/>
      </w:r>
    </w:p>
  </w:endnote>
  <w:endnote w:type="continuationSeparator" w:id="0">
    <w:p w14:paraId="259663D3" w14:textId="77777777" w:rsidR="00DF662F" w:rsidRDefault="00DF6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1EC139F2-319E-427D-9F50-8ECA5C84B61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6DA8FC8-BEF9-4DAC-BD72-7CC2A430ADA3}"/>
    <w:embedBold r:id="rId3" w:fontKey="{C1A71313-1B10-4C2F-9850-152BC8D2CC9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4" w:fontKey="{BA64CDA3-1F07-475F-8A3A-A097D19E688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5" w:fontKey="{19CBC0B8-348B-4A20-944D-E5FD5A87A5B6}"/>
    <w:embedItalic r:id="rId6" w:fontKey="{6971C17E-E5D3-478D-A07E-227DAEF050B1}"/>
  </w:font>
  <w:font w:name="Cambria">
    <w:panose1 w:val="02040503050406030204"/>
    <w:charset w:val="00"/>
    <w:family w:val="roman"/>
    <w:pitch w:val="variable"/>
    <w:sig w:usb0="E00006FF" w:usb1="420024FF" w:usb2="02000000" w:usb3="00000000" w:csb0="0000019F" w:csb1="00000000"/>
    <w:embedRegular r:id="rId7" w:fontKey="{DFF11FD4-A91C-44FE-84D2-AFA2A2F25ADE}"/>
  </w:font>
  <w:font w:name="Pacifico">
    <w:charset w:val="00"/>
    <w:family w:val="auto"/>
    <w:pitch w:val="variable"/>
    <w:sig w:usb0="20000207" w:usb1="00000002" w:usb2="00000000" w:usb3="00000000" w:csb0="00000197" w:csb1="00000000"/>
    <w:embedRegular r:id="rId8" w:fontKey="{780F5DD7-B4DA-4786-91B6-E21C11919B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C341C" w14:textId="77777777" w:rsidR="00367649" w:rsidRDefault="00000000">
    <w:pPr>
      <w:pBdr>
        <w:top w:val="nil"/>
        <w:left w:val="nil"/>
        <w:bottom w:val="nil"/>
        <w:right w:val="nil"/>
        <w:between w:val="nil"/>
      </w:pBdr>
      <w:tabs>
        <w:tab w:val="center" w:pos="4513"/>
        <w:tab w:val="right" w:pos="9026"/>
      </w:tabs>
      <w:spacing w:after="0" w:line="240" w:lineRule="auto"/>
      <w:jc w:val="center"/>
      <w:rPr>
        <w:rFonts w:ascii="Cambria" w:eastAsia="Cambria" w:hAnsi="Cambria" w:cs="Cambria"/>
        <w:color w:val="BFBFBF"/>
        <w:sz w:val="24"/>
        <w:szCs w:val="24"/>
      </w:rPr>
    </w:pPr>
    <w:r>
      <w:rPr>
        <w:rFonts w:ascii="Cambria" w:eastAsia="Cambria" w:hAnsi="Cambria" w:cs="Cambria"/>
        <w:color w:val="BFBFBF"/>
        <w:sz w:val="24"/>
        <w:szCs w:val="24"/>
      </w:rPr>
      <w:t>One Club, One Vision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8A4EF" w14:textId="77777777" w:rsidR="00DF662F" w:rsidRDefault="00DF662F">
      <w:pPr>
        <w:spacing w:after="0" w:line="240" w:lineRule="auto"/>
      </w:pPr>
      <w:r>
        <w:separator/>
      </w:r>
    </w:p>
  </w:footnote>
  <w:footnote w:type="continuationSeparator" w:id="0">
    <w:p w14:paraId="6F7C086E" w14:textId="77777777" w:rsidR="00DF662F" w:rsidRDefault="00DF66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1164C" w14:textId="77777777" w:rsidR="00367649"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76C5AA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523.1pt;height:616.4pt;z-index:-251657728;mso-position-horizontal:center;mso-position-horizontal-relative:margin;mso-position-vertical:center;mso-position-vertical-relative:margin">
          <v:imagedata r:id="rId1" o:title="imag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A54F8" w14:textId="77777777" w:rsidR="00367649"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18214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523.1pt;height:616.4pt;z-index:-251659776;mso-position-horizontal:center;mso-position-horizontal-relative:margin;mso-position-vertical:center;mso-position-vertical-relative:margin">
          <v:imagedata r:id="rId1" o:title="image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E8C8F" w14:textId="77777777" w:rsidR="00367649"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4F60CC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523.1pt;height:616.4pt;z-index:-251658752;mso-position-horizontal:center;mso-position-horizontal-relative:margin;mso-position-vertical:center;mso-position-vertical-relative:margin">
          <v:imagedata r:id="rId1" o:title="imag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7D6DF1"/>
    <w:multiLevelType w:val="multilevel"/>
    <w:tmpl w:val="FF7E09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20A6113"/>
    <w:multiLevelType w:val="multilevel"/>
    <w:tmpl w:val="A95802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6E14B3E"/>
    <w:multiLevelType w:val="multilevel"/>
    <w:tmpl w:val="BC92B7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7743AF6"/>
    <w:multiLevelType w:val="multilevel"/>
    <w:tmpl w:val="6FB03E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4536029"/>
    <w:multiLevelType w:val="multilevel"/>
    <w:tmpl w:val="C5C23F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73808439">
    <w:abstractNumId w:val="1"/>
  </w:num>
  <w:num w:numId="2" w16cid:durableId="493032674">
    <w:abstractNumId w:val="0"/>
  </w:num>
  <w:num w:numId="3" w16cid:durableId="103304052">
    <w:abstractNumId w:val="4"/>
  </w:num>
  <w:num w:numId="4" w16cid:durableId="857428665">
    <w:abstractNumId w:val="3"/>
  </w:num>
  <w:num w:numId="5" w16cid:durableId="4793467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649"/>
    <w:rsid w:val="00367649"/>
    <w:rsid w:val="004B6F9F"/>
    <w:rsid w:val="00DF662F"/>
    <w:rsid w:val="00F605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DE74A"/>
  <w15:docId w15:val="{3764189E-B9FB-4902-81A2-79A20ACD6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89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3C58D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5333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36E"/>
    <w:rPr>
      <w:rFonts w:ascii="Tahoma" w:hAnsi="Tahoma" w:cs="Tahoma"/>
      <w:sz w:val="16"/>
      <w:szCs w:val="16"/>
    </w:rPr>
  </w:style>
  <w:style w:type="paragraph" w:styleId="Header">
    <w:name w:val="header"/>
    <w:basedOn w:val="Normal"/>
    <w:link w:val="HeaderChar"/>
    <w:uiPriority w:val="99"/>
    <w:unhideWhenUsed/>
    <w:rsid w:val="00C971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138"/>
  </w:style>
  <w:style w:type="paragraph" w:styleId="Footer">
    <w:name w:val="footer"/>
    <w:basedOn w:val="Normal"/>
    <w:link w:val="FooterChar"/>
    <w:uiPriority w:val="99"/>
    <w:unhideWhenUsed/>
    <w:rsid w:val="00C971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138"/>
  </w:style>
  <w:style w:type="table" w:styleId="TableGrid">
    <w:name w:val="Table Grid"/>
    <w:basedOn w:val="TableNormal"/>
    <w:uiPriority w:val="59"/>
    <w:rsid w:val="00B86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00E1"/>
    <w:pPr>
      <w:ind w:left="720"/>
      <w:contextualSpacing/>
    </w:pPr>
  </w:style>
  <w:style w:type="character" w:styleId="Hyperlink">
    <w:name w:val="Hyperlink"/>
    <w:basedOn w:val="DefaultParagraphFont"/>
    <w:uiPriority w:val="99"/>
    <w:unhideWhenUsed/>
    <w:rsid w:val="006D00E1"/>
    <w:rPr>
      <w:color w:val="0000FF" w:themeColor="hyperlink"/>
      <w:u w:val="single"/>
    </w:rPr>
  </w:style>
  <w:style w:type="character" w:customStyle="1" w:styleId="Heading2Char">
    <w:name w:val="Heading 2 Char"/>
    <w:basedOn w:val="DefaultParagraphFont"/>
    <w:link w:val="Heading2"/>
    <w:uiPriority w:val="9"/>
    <w:rsid w:val="003C58DF"/>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3C58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C58DF"/>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3KzDTVy+L/Ep7c3H1jGFkJvTWw==">CgMxLjA4AHIhMVFFX0RQM0Rfc2pBdEw5VUpWRWMtS2ptM3hVQkw5ZlFj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1913</Words>
  <Characters>10905</Characters>
  <Application>Microsoft Office Word</Application>
  <DocSecurity>0</DocSecurity>
  <Lines>90</Lines>
  <Paragraphs>25</Paragraphs>
  <ScaleCrop>false</ScaleCrop>
  <Company>Wates_Default</Company>
  <LinksUpToDate>false</LinksUpToDate>
  <CharactersWithSpaces>12793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Millar</dc:creator>
  <cp:lastModifiedBy>Adam Millar</cp:lastModifiedBy>
  <cp:revision>2</cp:revision>
  <dcterms:created xsi:type="dcterms:W3CDTF">2024-06-14T10:27:00Z</dcterms:created>
  <dcterms:modified xsi:type="dcterms:W3CDTF">2025-06-19T07:16:00Z</dcterms:modified>
</cp:coreProperties>
</file>